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FA668" w14:textId="02701615" w:rsidR="004E61F7" w:rsidRDefault="004E61F7" w:rsidP="004E61F7">
      <w:pPr>
        <w:ind w:left="-426"/>
        <w:rPr>
          <w:rFonts w:asciiTheme="minorHAnsi" w:hAnsiTheme="minorHAnsi" w:cstheme="minorHAnsi"/>
          <w:color w:val="FF0000"/>
          <w:sz w:val="32"/>
          <w:szCs w:val="32"/>
        </w:rPr>
      </w:pPr>
      <w:r>
        <w:rPr>
          <w:rFonts w:asciiTheme="minorHAnsi" w:hAnsiTheme="minorHAnsi" w:cstheme="minorHAnsi"/>
          <w:color w:val="FF0000"/>
          <w:sz w:val="32"/>
          <w:szCs w:val="32"/>
        </w:rPr>
        <w:t>T</w:t>
      </w:r>
      <w:r w:rsidRPr="00914D83">
        <w:rPr>
          <w:rFonts w:asciiTheme="minorHAnsi" w:hAnsiTheme="minorHAnsi" w:cstheme="minorHAnsi"/>
          <w:color w:val="FF0000"/>
          <w:sz w:val="32"/>
          <w:szCs w:val="32"/>
        </w:rPr>
        <w:t>he Introduction</w:t>
      </w:r>
    </w:p>
    <w:p w14:paraId="654FC9E8" w14:textId="77777777" w:rsidR="004E61F7" w:rsidRDefault="004E61F7" w:rsidP="004E61F7">
      <w:pPr>
        <w:ind w:left="-426"/>
        <w:rPr>
          <w:rFonts w:asciiTheme="minorHAnsi" w:hAnsiTheme="minorHAnsi" w:cstheme="minorHAnsi"/>
          <w:color w:val="FF0000"/>
          <w:sz w:val="32"/>
          <w:szCs w:val="32"/>
        </w:rPr>
      </w:pPr>
    </w:p>
    <w:p w14:paraId="4101B939" w14:textId="77777777" w:rsidR="004E61F7" w:rsidRPr="009324F1" w:rsidRDefault="004E61F7" w:rsidP="004E61F7">
      <w:pPr>
        <w:ind w:left="-426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9324F1">
        <w:rPr>
          <w:rFonts w:asciiTheme="minorHAnsi" w:hAnsiTheme="minorHAnsi" w:cstheme="minorHAnsi"/>
          <w:b/>
          <w:color w:val="FF0000"/>
          <w:sz w:val="28"/>
          <w:szCs w:val="28"/>
        </w:rPr>
        <w:t>Move 1: What is the topic of the study?</w:t>
      </w:r>
    </w:p>
    <w:tbl>
      <w:tblPr>
        <w:tblStyle w:val="TableGrid"/>
        <w:tblW w:w="0" w:type="auto"/>
        <w:tblInd w:w="-322" w:type="dxa"/>
        <w:tblLook w:val="04A0" w:firstRow="1" w:lastRow="0" w:firstColumn="1" w:lastColumn="0" w:noHBand="0" w:noVBand="1"/>
      </w:tblPr>
      <w:tblGrid>
        <w:gridCol w:w="9332"/>
      </w:tblGrid>
      <w:tr w:rsidR="004E61F7" w:rsidRPr="0008394C" w14:paraId="2E4FAFDB" w14:textId="77777777" w:rsidTr="000E3091">
        <w:tc>
          <w:tcPr>
            <w:tcW w:w="9332" w:type="dxa"/>
          </w:tcPr>
          <w:p w14:paraId="7A2BA7C7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08394C">
              <w:rPr>
                <w:rFonts w:asciiTheme="minorHAnsi" w:hAnsiTheme="minorHAnsi" w:cstheme="minorHAnsi"/>
                <w:sz w:val="23"/>
                <w:szCs w:val="23"/>
              </w:rPr>
              <w:t xml:space="preserve">1. What is the topic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and general background </w:t>
            </w:r>
            <w:r w:rsidRPr="0008394C">
              <w:rPr>
                <w:rFonts w:asciiTheme="minorHAnsi" w:hAnsiTheme="minorHAnsi" w:cstheme="minorHAnsi"/>
                <w:sz w:val="23"/>
                <w:szCs w:val="23"/>
              </w:rPr>
              <w:t xml:space="preserve">of the study? </w:t>
            </w:r>
          </w:p>
          <w:p w14:paraId="77D088F5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16230F06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5A0421EF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6B96B5F9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0FCFFDBB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3945B48B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422C0885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</w:tbl>
    <w:p w14:paraId="421A40B8" w14:textId="77777777" w:rsidR="004E61F7" w:rsidRDefault="004E61F7" w:rsidP="004E61F7">
      <w:pPr>
        <w:rPr>
          <w:rFonts w:asciiTheme="minorHAnsi" w:hAnsiTheme="minorHAnsi" w:cstheme="minorHAnsi"/>
          <w:b/>
          <w:sz w:val="23"/>
          <w:szCs w:val="23"/>
        </w:rPr>
      </w:pPr>
      <w:r w:rsidRPr="0008394C">
        <w:rPr>
          <w:rFonts w:asciiTheme="minorHAnsi" w:hAnsiTheme="minorHAnsi" w:cstheme="minorHAnsi"/>
          <w:b/>
          <w:sz w:val="23"/>
          <w:szCs w:val="23"/>
        </w:rPr>
        <w:t xml:space="preserve">                                                                   </w:t>
      </w:r>
    </w:p>
    <w:p w14:paraId="0431BCB9" w14:textId="77777777" w:rsidR="004E61F7" w:rsidRPr="009324F1" w:rsidRDefault="004E61F7" w:rsidP="004E61F7">
      <w:pPr>
        <w:ind w:left="-284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9324F1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Move 2: 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>What is the p</w:t>
      </w:r>
      <w:r w:rsidRPr="009324F1">
        <w:rPr>
          <w:rFonts w:asciiTheme="minorHAnsi" w:hAnsiTheme="minorHAnsi" w:cstheme="minorHAnsi"/>
          <w:b/>
          <w:color w:val="FF0000"/>
          <w:sz w:val="28"/>
          <w:szCs w:val="28"/>
        </w:rPr>
        <w:t>roblem, relevance, gap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>?</w:t>
      </w:r>
      <w:r w:rsidRPr="009324F1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</w:p>
    <w:tbl>
      <w:tblPr>
        <w:tblStyle w:val="TableGrid"/>
        <w:tblW w:w="0" w:type="auto"/>
        <w:tblInd w:w="-322" w:type="dxa"/>
        <w:tblLook w:val="04A0" w:firstRow="1" w:lastRow="0" w:firstColumn="1" w:lastColumn="0" w:noHBand="0" w:noVBand="1"/>
      </w:tblPr>
      <w:tblGrid>
        <w:gridCol w:w="9332"/>
      </w:tblGrid>
      <w:tr w:rsidR="004E61F7" w:rsidRPr="0008394C" w14:paraId="6B0BB823" w14:textId="77777777" w:rsidTr="000E3091">
        <w:tc>
          <w:tcPr>
            <w:tcW w:w="9332" w:type="dxa"/>
          </w:tcPr>
          <w:p w14:paraId="0321AB93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08394C">
              <w:rPr>
                <w:rFonts w:asciiTheme="minorHAnsi" w:hAnsiTheme="minorHAnsi" w:cstheme="minorHAnsi"/>
                <w:sz w:val="23"/>
                <w:szCs w:val="23"/>
              </w:rPr>
              <w:t xml:space="preserve">2. What is the problem? </w:t>
            </w:r>
          </w:p>
          <w:p w14:paraId="3DBFD9E1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04165E6B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6930D289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1109BD4B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3DAFB2D3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186C148F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055D6581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</w:tbl>
    <w:p w14:paraId="3BA41259" w14:textId="77777777" w:rsidR="004E61F7" w:rsidRPr="009324F1" w:rsidRDefault="004E61F7" w:rsidP="004E61F7">
      <w:pPr>
        <w:rPr>
          <w:rFonts w:asciiTheme="minorHAnsi" w:hAnsiTheme="minorHAnsi" w:cstheme="minorHAnsi"/>
          <w:i/>
          <w:sz w:val="23"/>
          <w:szCs w:val="23"/>
        </w:rPr>
      </w:pPr>
      <w:r w:rsidRPr="009324F1">
        <w:rPr>
          <w:rFonts w:asciiTheme="minorHAnsi" w:hAnsiTheme="minorHAnsi" w:cstheme="minorHAnsi"/>
          <w:i/>
          <w:sz w:val="23"/>
          <w:szCs w:val="23"/>
        </w:rPr>
        <w:t xml:space="preserve">             And – or</w:t>
      </w:r>
      <w:r>
        <w:rPr>
          <w:rFonts w:asciiTheme="minorHAnsi" w:hAnsiTheme="minorHAnsi" w:cstheme="minorHAnsi"/>
          <w:i/>
          <w:sz w:val="23"/>
          <w:szCs w:val="23"/>
        </w:rPr>
        <w:t>:</w:t>
      </w:r>
    </w:p>
    <w:tbl>
      <w:tblPr>
        <w:tblStyle w:val="TableGrid"/>
        <w:tblW w:w="0" w:type="auto"/>
        <w:tblInd w:w="-322" w:type="dxa"/>
        <w:tblLook w:val="04A0" w:firstRow="1" w:lastRow="0" w:firstColumn="1" w:lastColumn="0" w:noHBand="0" w:noVBand="1"/>
      </w:tblPr>
      <w:tblGrid>
        <w:gridCol w:w="9332"/>
      </w:tblGrid>
      <w:tr w:rsidR="004E61F7" w:rsidRPr="0008394C" w14:paraId="5F8C2004" w14:textId="77777777" w:rsidTr="000E3091">
        <w:tc>
          <w:tcPr>
            <w:tcW w:w="9332" w:type="dxa"/>
          </w:tcPr>
          <w:p w14:paraId="2060AF15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08394C">
              <w:rPr>
                <w:rFonts w:asciiTheme="minorHAnsi" w:hAnsiTheme="minorHAnsi" w:cstheme="minorHAnsi"/>
                <w:sz w:val="23"/>
                <w:szCs w:val="23"/>
              </w:rPr>
              <w:t>3.Why is it important?</w:t>
            </w:r>
          </w:p>
          <w:p w14:paraId="38298ECC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2D57FD9B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23A8E074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20B77E03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3A69F196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0D65DFB0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18430E66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</w:tbl>
    <w:p w14:paraId="1DB525CD" w14:textId="77777777" w:rsidR="004E61F7" w:rsidRPr="009324F1" w:rsidRDefault="004E61F7" w:rsidP="004E61F7">
      <w:pPr>
        <w:rPr>
          <w:rFonts w:asciiTheme="minorHAnsi" w:hAnsiTheme="minorHAnsi" w:cstheme="minorHAnsi"/>
          <w:i/>
          <w:sz w:val="23"/>
          <w:szCs w:val="23"/>
        </w:rPr>
      </w:pPr>
      <w:r w:rsidRPr="009324F1">
        <w:rPr>
          <w:rFonts w:asciiTheme="minorHAnsi" w:hAnsiTheme="minorHAnsi" w:cstheme="minorHAnsi"/>
          <w:i/>
          <w:sz w:val="23"/>
          <w:szCs w:val="23"/>
        </w:rPr>
        <w:t xml:space="preserve">             And – or:                                                          </w:t>
      </w:r>
    </w:p>
    <w:tbl>
      <w:tblPr>
        <w:tblStyle w:val="TableGrid"/>
        <w:tblW w:w="0" w:type="auto"/>
        <w:tblInd w:w="-322" w:type="dxa"/>
        <w:tblLook w:val="04A0" w:firstRow="1" w:lastRow="0" w:firstColumn="1" w:lastColumn="0" w:noHBand="0" w:noVBand="1"/>
      </w:tblPr>
      <w:tblGrid>
        <w:gridCol w:w="9332"/>
      </w:tblGrid>
      <w:tr w:rsidR="004E61F7" w:rsidRPr="0008394C" w14:paraId="58CA4076" w14:textId="77777777" w:rsidTr="000E3091">
        <w:tc>
          <w:tcPr>
            <w:tcW w:w="9332" w:type="dxa"/>
          </w:tcPr>
          <w:p w14:paraId="4977F5F9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08394C">
              <w:rPr>
                <w:rFonts w:asciiTheme="minorHAnsi" w:hAnsiTheme="minorHAnsi" w:cstheme="minorHAnsi"/>
                <w:sz w:val="23"/>
                <w:szCs w:val="23"/>
              </w:rPr>
              <w:t>4.What do we (not) know? Gap of knowledge?</w:t>
            </w:r>
          </w:p>
          <w:p w14:paraId="1A243CC2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7B3B9625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37FC0812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5ACE737A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3D310076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1BEB9359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37808710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</w:tbl>
    <w:p w14:paraId="6217CBED" w14:textId="77777777" w:rsidR="004E61F7" w:rsidRDefault="004E61F7" w:rsidP="004E61F7">
      <w:pPr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9324F1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</w:p>
    <w:p w14:paraId="45F733DD" w14:textId="77777777" w:rsidR="004E61F7" w:rsidRPr="009324F1" w:rsidRDefault="004E61F7" w:rsidP="004E61F7">
      <w:pPr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9324F1">
        <w:rPr>
          <w:rFonts w:asciiTheme="minorHAnsi" w:hAnsiTheme="minorHAnsi" w:cstheme="minorHAnsi"/>
          <w:b/>
          <w:color w:val="FF0000"/>
          <w:sz w:val="28"/>
          <w:szCs w:val="28"/>
        </w:rPr>
        <w:t>Move 3: Your way to fill the gap</w:t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9299"/>
      </w:tblGrid>
      <w:tr w:rsidR="004E61F7" w:rsidRPr="0008394C" w14:paraId="50005F6A" w14:textId="77777777" w:rsidTr="000E3091">
        <w:tc>
          <w:tcPr>
            <w:tcW w:w="9299" w:type="dxa"/>
          </w:tcPr>
          <w:p w14:paraId="378D8D49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08394C">
              <w:rPr>
                <w:rFonts w:asciiTheme="minorHAnsi" w:hAnsiTheme="minorHAnsi" w:cstheme="minorHAnsi"/>
                <w:sz w:val="23"/>
                <w:szCs w:val="23"/>
              </w:rPr>
              <w:t xml:space="preserve">5. What is the focus of the research /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>what is t</w:t>
            </w:r>
            <w:r w:rsidRPr="0008394C">
              <w:rPr>
                <w:rFonts w:asciiTheme="minorHAnsi" w:hAnsiTheme="minorHAnsi" w:cstheme="minorHAnsi"/>
                <w:sz w:val="23"/>
                <w:szCs w:val="23"/>
              </w:rPr>
              <w:t xml:space="preserve">he research question? </w:t>
            </w:r>
          </w:p>
          <w:p w14:paraId="4C7207DB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4DA42A55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2DF8ED8D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41BDF890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2FF58AF3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79E04F8F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2D592580" w14:textId="77777777" w:rsidR="004E61F7" w:rsidRPr="0008394C" w:rsidRDefault="004E61F7" w:rsidP="000E3091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</w:tbl>
    <w:p w14:paraId="0B6CE0C7" w14:textId="7295049C" w:rsidR="00DC6D4E" w:rsidRDefault="004E61F7" w:rsidP="004E61F7">
      <w:bookmarkStart w:id="0" w:name="_GoBack"/>
      <w:bookmarkEnd w:id="0"/>
    </w:p>
    <w:sectPr w:rsidR="00DC6D4E" w:rsidSect="004E61F7">
      <w:pgSz w:w="11900" w:h="16840"/>
      <w:pgMar w:top="1440" w:right="1440" w:bottom="62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1F7"/>
    <w:rsid w:val="000F3813"/>
    <w:rsid w:val="004E61F7"/>
    <w:rsid w:val="00C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683A237"/>
  <w15:chartTrackingRefBased/>
  <w15:docId w15:val="{0E421504-AA65-ED4F-9968-3528DCDF7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61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6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Annemarie van der Zeeuw</dc:creator>
  <cp:keywords/>
  <dc:description/>
  <cp:lastModifiedBy>Annemarie van der Zeeuw</cp:lastModifiedBy>
  <cp:revision>1</cp:revision>
  <dcterms:created xsi:type="dcterms:W3CDTF">2019-08-14T13:46:00Z</dcterms:created>
  <dcterms:modified xsi:type="dcterms:W3CDTF">2019-08-14T13:51:00Z</dcterms:modified>
</cp:coreProperties>
</file>