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D0B341" w14:textId="79383F43" w:rsidR="00DF1E5E" w:rsidRPr="003C6CE0" w:rsidRDefault="00B60586">
      <w:pPr>
        <w:rPr>
          <w:rFonts w:ascii="Calibri" w:hAnsi="Calibri" w:cs="Calibri"/>
          <w:b/>
          <w:bCs/>
          <w:color w:val="EE0000"/>
        </w:rPr>
      </w:pPr>
      <w:r w:rsidRPr="003C6CE0">
        <w:rPr>
          <w:rFonts w:ascii="Calibri" w:hAnsi="Calibri" w:cs="Calibri"/>
          <w:b/>
          <w:bCs/>
          <w:color w:val="EE0000"/>
        </w:rPr>
        <w:t>WRITE IT UP</w:t>
      </w:r>
      <w:r w:rsidR="00CA2E1D" w:rsidRPr="003C6CE0">
        <w:rPr>
          <w:rFonts w:ascii="Calibri" w:hAnsi="Calibri" w:cs="Calibri"/>
          <w:b/>
          <w:bCs/>
          <w:color w:val="EE0000"/>
        </w:rPr>
        <w:t>!</w:t>
      </w:r>
    </w:p>
    <w:p w14:paraId="4A8F5F80" w14:textId="77777777" w:rsidR="0040098E" w:rsidRPr="003C6CE0" w:rsidRDefault="0040098E">
      <w:pPr>
        <w:rPr>
          <w:rFonts w:ascii="Calibri" w:hAnsi="Calibri" w:cs="Calibri"/>
        </w:rPr>
      </w:pPr>
    </w:p>
    <w:p w14:paraId="366719CA" w14:textId="6FEFB671" w:rsidR="0040098E" w:rsidRPr="003C6CE0" w:rsidRDefault="00CE09BF" w:rsidP="0040098E">
      <w:pPr>
        <w:pStyle w:val="NormalWeb"/>
        <w:rPr>
          <w:rFonts w:ascii="Calibri" w:hAnsi="Calibri" w:cs="Calibri"/>
          <w:b/>
          <w:bCs/>
        </w:rPr>
      </w:pPr>
      <w:r w:rsidRPr="003C6CE0">
        <w:rPr>
          <w:rFonts w:ascii="Calibri" w:hAnsi="Calibri" w:cs="Calibri"/>
          <w:b/>
          <w:bCs/>
        </w:rPr>
        <w:t xml:space="preserve">Topic: </w:t>
      </w:r>
      <w:r w:rsidRPr="003C6CE0">
        <w:rPr>
          <w:rFonts w:ascii="Calibri" w:hAnsi="Calibri" w:cs="Calibri"/>
          <w:b/>
          <w:bCs/>
          <w:color w:val="EE0000"/>
        </w:rPr>
        <w:t>Peer feedback in the writing process</w:t>
      </w:r>
    </w:p>
    <w:p w14:paraId="7D1D5904" w14:textId="6630DB5F" w:rsidR="0040098E" w:rsidRPr="003C6CE0" w:rsidRDefault="0040098E" w:rsidP="00A961F8">
      <w:pPr>
        <w:pStyle w:val="NormalWeb"/>
        <w:rPr>
          <w:rFonts w:ascii="Calibri" w:hAnsi="Calibri" w:cs="Calibri"/>
          <w:color w:val="000000" w:themeColor="text1"/>
        </w:rPr>
      </w:pPr>
      <w:r w:rsidRPr="003C6CE0">
        <w:rPr>
          <w:rFonts w:ascii="Calibri" w:hAnsi="Calibri" w:cs="Calibri"/>
          <w:color w:val="000000" w:themeColor="text1"/>
        </w:rPr>
        <w:t xml:space="preserve">Write </w:t>
      </w:r>
      <w:r w:rsidR="00A961F8" w:rsidRPr="003C6CE0">
        <w:rPr>
          <w:rFonts w:ascii="Calibri" w:hAnsi="Calibri" w:cs="Calibri"/>
          <w:color w:val="000000" w:themeColor="text1"/>
        </w:rPr>
        <w:t xml:space="preserve">up all that comes to mind when thinking about this topic. No stopping, </w:t>
      </w:r>
      <w:r w:rsidRPr="003C6CE0">
        <w:rPr>
          <w:rFonts w:ascii="Calibri" w:hAnsi="Calibri" w:cs="Calibri"/>
          <w:color w:val="000000" w:themeColor="text1"/>
        </w:rPr>
        <w:t xml:space="preserve">no bullet </w:t>
      </w:r>
      <w:r w:rsidR="00A961F8" w:rsidRPr="003C6CE0">
        <w:rPr>
          <w:rFonts w:ascii="Calibri" w:hAnsi="Calibri" w:cs="Calibri"/>
          <w:color w:val="000000" w:themeColor="text1"/>
        </w:rPr>
        <w:t xml:space="preserve">points, no </w:t>
      </w:r>
      <w:r w:rsidRPr="003C6CE0">
        <w:rPr>
          <w:rFonts w:ascii="Calibri" w:hAnsi="Calibri" w:cs="Calibri"/>
          <w:color w:val="000000" w:themeColor="text1"/>
        </w:rPr>
        <w:t>backspacing</w:t>
      </w:r>
      <w:r w:rsidR="00A961F8" w:rsidRPr="003C6CE0">
        <w:rPr>
          <w:rFonts w:ascii="Calibri" w:hAnsi="Calibri" w:cs="Calibri"/>
          <w:color w:val="000000" w:themeColor="text1"/>
        </w:rPr>
        <w:t xml:space="preserve">. Just </w:t>
      </w:r>
      <w:r w:rsidR="00B60586" w:rsidRPr="003C6CE0">
        <w:rPr>
          <w:rFonts w:ascii="Calibri" w:hAnsi="Calibri" w:cs="Calibri"/>
          <w:color w:val="000000" w:themeColor="text1"/>
        </w:rPr>
        <w:t xml:space="preserve">your stream of thought, let associations flow freely. </w:t>
      </w:r>
      <w:r w:rsidR="00CA2E1D" w:rsidRPr="003C6CE0">
        <w:rPr>
          <w:rFonts w:ascii="Calibri" w:hAnsi="Calibri" w:cs="Calibri"/>
          <w:color w:val="000000" w:themeColor="text1"/>
        </w:rPr>
        <w:t xml:space="preserve">Try to ‘think on paper’ with your pen or keyboard. </w:t>
      </w:r>
    </w:p>
    <w:p w14:paraId="53C8D553" w14:textId="77777777" w:rsidR="00CE09BF" w:rsidRPr="003C6CE0" w:rsidRDefault="00CE09BF" w:rsidP="00CE09BF">
      <w:pPr>
        <w:pStyle w:val="NormalWeb"/>
        <w:rPr>
          <w:rFonts w:ascii="Calibri" w:hAnsi="Calibri" w:cs="Calibri"/>
          <w:b/>
          <w:bCs/>
          <w:color w:val="EE0000"/>
        </w:rPr>
      </w:pPr>
      <w:r w:rsidRPr="003C6CE0">
        <w:rPr>
          <w:rFonts w:ascii="Calibri" w:hAnsi="Calibri" w:cs="Calibri"/>
          <w:b/>
          <w:bCs/>
        </w:rPr>
        <w:t xml:space="preserve">Topic: </w:t>
      </w:r>
      <w:r w:rsidRPr="003C6CE0">
        <w:rPr>
          <w:rFonts w:ascii="Calibri" w:hAnsi="Calibri" w:cs="Calibri"/>
          <w:b/>
          <w:bCs/>
          <w:color w:val="EE0000"/>
        </w:rPr>
        <w:t>Peer feedback in the writing process</w:t>
      </w:r>
    </w:p>
    <w:p w14:paraId="1FD61E72" w14:textId="25118403" w:rsidR="0040098E" w:rsidRPr="003C6CE0" w:rsidRDefault="0040098E" w:rsidP="0053070C">
      <w:pPr>
        <w:pStyle w:val="NormalWeb"/>
        <w:rPr>
          <w:rFonts w:ascii="Calibri" w:hAnsi="Calibri" w:cs="Calibri"/>
          <w:color w:val="000000" w:themeColor="text1"/>
        </w:rPr>
      </w:pPr>
      <w:r w:rsidRPr="003C6CE0">
        <w:rPr>
          <w:rFonts w:ascii="Calibri" w:hAnsi="Calibri" w:cs="Calibri"/>
          <w:color w:val="000000" w:themeColor="text1"/>
        </w:rPr>
        <w:t xml:space="preserve">Sketch an outline for </w:t>
      </w:r>
      <w:r w:rsidR="00B60586" w:rsidRPr="003C6CE0">
        <w:rPr>
          <w:rFonts w:ascii="Calibri" w:hAnsi="Calibri" w:cs="Calibri"/>
          <w:color w:val="000000" w:themeColor="text1"/>
        </w:rPr>
        <w:t>a text about this topic. Use bullet points</w:t>
      </w:r>
      <w:r w:rsidR="0053070C" w:rsidRPr="003C6CE0">
        <w:rPr>
          <w:rFonts w:ascii="Calibri" w:hAnsi="Calibri" w:cs="Calibri"/>
          <w:color w:val="000000" w:themeColor="text1"/>
        </w:rPr>
        <w:t xml:space="preserve"> or key ideas</w:t>
      </w:r>
      <w:r w:rsidR="00B60586" w:rsidRPr="003C6CE0">
        <w:rPr>
          <w:rFonts w:ascii="Calibri" w:hAnsi="Calibri" w:cs="Calibri"/>
          <w:color w:val="000000" w:themeColor="text1"/>
        </w:rPr>
        <w:t xml:space="preserve">, </w:t>
      </w:r>
      <w:r w:rsidR="0035169C" w:rsidRPr="003C6CE0">
        <w:rPr>
          <w:rFonts w:ascii="Calibri" w:hAnsi="Calibri" w:cs="Calibri"/>
          <w:color w:val="000000" w:themeColor="text1"/>
        </w:rPr>
        <w:t>select</w:t>
      </w:r>
      <w:r w:rsidR="00B60586" w:rsidRPr="003C6CE0">
        <w:rPr>
          <w:rFonts w:ascii="Calibri" w:hAnsi="Calibri" w:cs="Calibri"/>
          <w:color w:val="000000" w:themeColor="text1"/>
        </w:rPr>
        <w:t xml:space="preserve"> questions-to-answer</w:t>
      </w:r>
      <w:r w:rsidR="0053070C" w:rsidRPr="003C6CE0">
        <w:rPr>
          <w:rFonts w:ascii="Calibri" w:hAnsi="Calibri" w:cs="Calibri"/>
          <w:color w:val="000000" w:themeColor="text1"/>
        </w:rPr>
        <w:t xml:space="preserve">. Do not focus on text or real sentences, do no polishing, work in a visual or sketchy way. </w:t>
      </w:r>
    </w:p>
    <w:p w14:paraId="5B3BC5C9" w14:textId="77777777" w:rsidR="00334CB2" w:rsidRPr="003C6CE0" w:rsidRDefault="00334CB2" w:rsidP="007D5E69">
      <w:pPr>
        <w:pStyle w:val="NormalWeb"/>
        <w:rPr>
          <w:rStyle w:val="Strong"/>
          <w:rFonts w:ascii="Calibri" w:eastAsiaTheme="majorEastAsia" w:hAnsi="Calibri" w:cs="Calibri"/>
        </w:rPr>
      </w:pPr>
      <w:r w:rsidRPr="003C6CE0">
        <w:rPr>
          <w:rStyle w:val="Strong"/>
          <w:rFonts w:ascii="Calibri" w:eastAsiaTheme="majorEastAsia" w:hAnsi="Calibri" w:cs="Calibri"/>
        </w:rPr>
        <w:t>Mixed pairs: A and B</w:t>
      </w:r>
    </w:p>
    <w:p w14:paraId="076428F2" w14:textId="77777777" w:rsidR="007D5E69" w:rsidRPr="003C6CE0" w:rsidRDefault="007D5E69" w:rsidP="007D5E69">
      <w:pPr>
        <w:pStyle w:val="NormalWeb"/>
        <w:numPr>
          <w:ilvl w:val="0"/>
          <w:numId w:val="3"/>
        </w:numPr>
        <w:rPr>
          <w:rFonts w:ascii="Calibri" w:hAnsi="Calibri" w:cs="Calibri"/>
        </w:rPr>
      </w:pPr>
      <w:r w:rsidRPr="003C6CE0">
        <w:rPr>
          <w:rFonts w:ascii="Calibri" w:hAnsi="Calibri" w:cs="Calibri"/>
        </w:rPr>
        <w:t>What information did the other mode produce that yours didn’t?</w:t>
      </w:r>
    </w:p>
    <w:p w14:paraId="28836F5B" w14:textId="77777777" w:rsidR="007D5E69" w:rsidRPr="003C6CE0" w:rsidRDefault="007D5E69" w:rsidP="007D5E69">
      <w:pPr>
        <w:pStyle w:val="NormalWeb"/>
        <w:numPr>
          <w:ilvl w:val="0"/>
          <w:numId w:val="3"/>
        </w:numPr>
        <w:rPr>
          <w:rFonts w:ascii="Calibri" w:hAnsi="Calibri" w:cs="Calibri"/>
        </w:rPr>
      </w:pPr>
      <w:r w:rsidRPr="003C6CE0">
        <w:rPr>
          <w:rFonts w:ascii="Calibri" w:hAnsi="Calibri" w:cs="Calibri"/>
        </w:rPr>
        <w:t>What gets clearer when you write like this?</w:t>
      </w:r>
    </w:p>
    <w:p w14:paraId="5553CCAD" w14:textId="77777777" w:rsidR="007D5E69" w:rsidRPr="003C6CE0" w:rsidRDefault="007D5E69" w:rsidP="007D5E69">
      <w:pPr>
        <w:pStyle w:val="NormalWeb"/>
        <w:numPr>
          <w:ilvl w:val="0"/>
          <w:numId w:val="3"/>
        </w:numPr>
        <w:rPr>
          <w:rFonts w:ascii="Calibri" w:hAnsi="Calibri" w:cs="Calibri"/>
        </w:rPr>
      </w:pPr>
      <w:r w:rsidRPr="003C6CE0">
        <w:rPr>
          <w:rFonts w:ascii="Calibri" w:hAnsi="Calibri" w:cs="Calibri"/>
        </w:rPr>
        <w:t>What becomes harder?</w:t>
      </w:r>
    </w:p>
    <w:p w14:paraId="407A53BC" w14:textId="77777777" w:rsidR="007D5E69" w:rsidRPr="007D5E69" w:rsidRDefault="007D5E69">
      <w:pPr>
        <w:rPr>
          <w:rFonts w:ascii="Calibri" w:hAnsi="Calibri" w:cs="Calibri"/>
          <w:lang w:val="en-NL"/>
        </w:rPr>
      </w:pPr>
    </w:p>
    <w:sectPr w:rsidR="007D5E69" w:rsidRPr="007D5E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C40622"/>
    <w:multiLevelType w:val="multilevel"/>
    <w:tmpl w:val="D21E5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246E5D"/>
    <w:multiLevelType w:val="multilevel"/>
    <w:tmpl w:val="7F460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1B0D5B"/>
    <w:multiLevelType w:val="multilevel"/>
    <w:tmpl w:val="F8941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9B76CB"/>
    <w:multiLevelType w:val="multilevel"/>
    <w:tmpl w:val="1F4AC1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68806044">
    <w:abstractNumId w:val="0"/>
  </w:num>
  <w:num w:numId="2" w16cid:durableId="1760566588">
    <w:abstractNumId w:val="2"/>
  </w:num>
  <w:num w:numId="3" w16cid:durableId="1923054404">
    <w:abstractNumId w:val="3"/>
  </w:num>
  <w:num w:numId="4" w16cid:durableId="19147317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98E"/>
    <w:rsid w:val="00153391"/>
    <w:rsid w:val="003176C4"/>
    <w:rsid w:val="00334CB2"/>
    <w:rsid w:val="0035169C"/>
    <w:rsid w:val="003C6CE0"/>
    <w:rsid w:val="0040098E"/>
    <w:rsid w:val="0053070C"/>
    <w:rsid w:val="00740DE2"/>
    <w:rsid w:val="007C01E3"/>
    <w:rsid w:val="007D5E69"/>
    <w:rsid w:val="009E4B69"/>
    <w:rsid w:val="00A646CE"/>
    <w:rsid w:val="00A961F8"/>
    <w:rsid w:val="00B23BBC"/>
    <w:rsid w:val="00B46CBD"/>
    <w:rsid w:val="00B60586"/>
    <w:rsid w:val="00CA2E1D"/>
    <w:rsid w:val="00CE09BF"/>
    <w:rsid w:val="00DF1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C92062"/>
  <w15:chartTrackingRefBased/>
  <w15:docId w15:val="{A3DAC5C7-0534-254D-B611-C6EF3CE87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09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09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09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09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09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098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098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098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098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098E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098E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098E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098E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098E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098E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098E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098E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098E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40098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098E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098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098E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40098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098E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4009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09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09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098E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40098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40098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NL"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40098E"/>
    <w:rPr>
      <w:b/>
      <w:bCs/>
    </w:rPr>
  </w:style>
  <w:style w:type="character" w:styleId="Emphasis">
    <w:name w:val="Emphasis"/>
    <w:basedOn w:val="DefaultParagraphFont"/>
    <w:uiPriority w:val="20"/>
    <w:qFormat/>
    <w:rsid w:val="0040098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110</Words>
  <Characters>562</Characters>
  <Application>Microsoft Office Word</Application>
  <DocSecurity>0</DocSecurity>
  <Lines>13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</dc:creator>
  <cp:keywords/>
  <dc:description/>
  <cp:lastModifiedBy>AZ</cp:lastModifiedBy>
  <cp:revision>4</cp:revision>
  <cp:lastPrinted>2026-01-20T14:54:00Z</cp:lastPrinted>
  <dcterms:created xsi:type="dcterms:W3CDTF">2026-01-26T08:51:00Z</dcterms:created>
  <dcterms:modified xsi:type="dcterms:W3CDTF">2026-01-26T08:54:00Z</dcterms:modified>
</cp:coreProperties>
</file>